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96668" w14:textId="77777777" w:rsidR="00262604" w:rsidRDefault="00262604" w:rsidP="00A77EF1">
      <w:pPr>
        <w:rPr>
          <w:rFonts w:asciiTheme="majorHAnsi" w:hAnsiTheme="majorHAnsi" w:cs="Arial"/>
          <w:b/>
          <w:color w:val="365F91" w:themeColor="accent1" w:themeShade="BF"/>
          <w:sz w:val="28"/>
        </w:rPr>
      </w:pPr>
    </w:p>
    <w:p w14:paraId="40501601" w14:textId="029ED059" w:rsidR="00A77EF1" w:rsidRPr="00A078B2" w:rsidRDefault="00031F0E" w:rsidP="4277E83C">
      <w:pPr>
        <w:rPr>
          <w:rFonts w:asciiTheme="majorHAnsi" w:hAnsiTheme="majorHAnsi" w:cs="Arial"/>
          <w:b/>
          <w:bCs/>
          <w:sz w:val="36"/>
          <w:szCs w:val="36"/>
        </w:rPr>
      </w:pPr>
      <w:r w:rsidRPr="00A078B2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07516" wp14:editId="7DE8A9D3">
                <wp:simplePos x="0" y="0"/>
                <wp:positionH relativeFrom="column">
                  <wp:posOffset>-250190</wp:posOffset>
                </wp:positionH>
                <wp:positionV relativeFrom="paragraph">
                  <wp:posOffset>-1082040</wp:posOffset>
                </wp:positionV>
                <wp:extent cx="1621790" cy="1053465"/>
                <wp:effectExtent l="0" t="381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65F82" w14:textId="49652D08" w:rsidR="00A71BF4" w:rsidRDefault="00A71BF4" w:rsidP="00A77E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1DB7B" wp14:editId="73B7AB54">
                                  <wp:extent cx="1438275" cy="831690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color secti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3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9075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pt;margin-top:-85.2pt;width:127.7pt;height:82.9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" stroked="f">
                <v:textbox style="mso-fit-shape-to-text:t">
                  <w:txbxContent>
                    <w:p w14:paraId="6AC65F82" w14:textId="49652D08" w:rsidR="00A71BF4" w:rsidRDefault="00A71BF4" w:rsidP="00A77EF1">
                      <w:r>
                        <w:rPr>
                          <w:noProof/>
                        </w:rPr>
                        <w:drawing>
                          <wp:inline distT="0" distB="0" distL="0" distR="0" wp14:anchorId="7CA1DB7B" wp14:editId="73B7AB54">
                            <wp:extent cx="1438275" cy="831690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color secti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3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44CF" w:rsidRPr="00A078B2">
        <w:rPr>
          <w:rFonts w:asciiTheme="majorHAnsi" w:hAnsiTheme="majorHAnsi" w:cs="Arial"/>
          <w:b/>
          <w:bCs/>
          <w:noProof/>
          <w:color w:val="365F91" w:themeColor="accent1" w:themeShade="BF"/>
          <w:sz w:val="36"/>
          <w:szCs w:val="36"/>
        </w:rPr>
        <w:t xml:space="preserve">Local Office </w:t>
      </w:r>
      <w:r w:rsidR="00A14FB7" w:rsidRPr="00A078B2">
        <w:rPr>
          <w:rFonts w:asciiTheme="majorHAnsi" w:hAnsiTheme="majorHAnsi" w:cs="Arial"/>
          <w:b/>
          <w:bCs/>
          <w:noProof/>
          <w:color w:val="365F91" w:themeColor="accent1" w:themeShade="BF"/>
          <w:sz w:val="36"/>
          <w:szCs w:val="36"/>
        </w:rPr>
        <w:t xml:space="preserve">— </w:t>
      </w:r>
      <w:r w:rsidR="001B5753" w:rsidRPr="00A078B2">
        <w:rPr>
          <w:rFonts w:asciiTheme="majorHAnsi" w:hAnsiTheme="majorHAnsi" w:cs="Arial"/>
          <w:b/>
          <w:bCs/>
          <w:noProof/>
          <w:color w:val="365F91" w:themeColor="accent1" w:themeShade="BF"/>
          <w:sz w:val="36"/>
          <w:szCs w:val="36"/>
        </w:rPr>
        <w:t>Communications</w:t>
      </w:r>
      <w:r w:rsidR="0063644A" w:rsidRPr="00A078B2">
        <w:rPr>
          <w:rFonts w:asciiTheme="majorHAnsi" w:hAnsiTheme="majorHAnsi" w:cs="Arial"/>
          <w:b/>
          <w:bCs/>
          <w:color w:val="365F91" w:themeColor="accent1" w:themeShade="BF"/>
          <w:sz w:val="36"/>
          <w:szCs w:val="36"/>
        </w:rPr>
        <w:t xml:space="preserve"> </w:t>
      </w:r>
      <w:r w:rsidR="00A078B2">
        <w:rPr>
          <w:rFonts w:asciiTheme="majorHAnsi" w:hAnsiTheme="majorHAnsi" w:cs="Arial"/>
          <w:b/>
          <w:bCs/>
          <w:color w:val="365F91" w:themeColor="accent1" w:themeShade="BF"/>
          <w:sz w:val="36"/>
          <w:szCs w:val="36"/>
        </w:rPr>
        <w:t>Leader</w:t>
      </w:r>
    </w:p>
    <w:p w14:paraId="5B68EB52" w14:textId="77777777" w:rsidR="00A77EF1" w:rsidRPr="00A078B2" w:rsidRDefault="00A77EF1" w:rsidP="00A77EF1">
      <w:pPr>
        <w:rPr>
          <w:rFonts w:asciiTheme="majorHAnsi" w:hAnsiTheme="majorHAnsi"/>
          <w:bCs/>
        </w:rPr>
      </w:pPr>
    </w:p>
    <w:p w14:paraId="4C7AF7B7" w14:textId="054185C1" w:rsidR="00262604" w:rsidRPr="00A078B2" w:rsidRDefault="001E1DD3" w:rsidP="0063644A">
      <w:pPr>
        <w:rPr>
          <w:rFonts w:asciiTheme="majorHAnsi" w:hAnsiTheme="majorHAnsi" w:cs="Tahoma"/>
          <w:b/>
          <w:color w:val="365F91" w:themeColor="accent1" w:themeShade="BF"/>
        </w:rPr>
      </w:pPr>
      <w:r w:rsidRPr="00A078B2">
        <w:rPr>
          <w:rFonts w:asciiTheme="majorHAnsi" w:hAnsiTheme="majorHAnsi" w:cs="Tahoma"/>
          <w:b/>
          <w:color w:val="365F91" w:themeColor="accent1" w:themeShade="BF"/>
        </w:rPr>
        <w:t>Service Summary</w:t>
      </w:r>
    </w:p>
    <w:p w14:paraId="1135830E" w14:textId="23233965" w:rsidR="0063644A" w:rsidRDefault="4277E83C" w:rsidP="00470632">
      <w:pPr>
        <w:spacing w:after="120"/>
        <w:rPr>
          <w:rFonts w:asciiTheme="majorHAnsi" w:hAnsiTheme="majorHAnsi" w:cstheme="majorBidi"/>
        </w:rPr>
      </w:pPr>
      <w:r w:rsidRPr="00A078B2">
        <w:rPr>
          <w:rFonts w:asciiTheme="majorHAnsi" w:hAnsiTheme="majorHAnsi" w:cstheme="majorBidi"/>
        </w:rPr>
        <w:t xml:space="preserve">The </w:t>
      </w:r>
      <w:r w:rsidR="00470632">
        <w:rPr>
          <w:rFonts w:asciiTheme="majorHAnsi" w:hAnsiTheme="majorHAnsi" w:cstheme="majorBidi"/>
        </w:rPr>
        <w:t>l</w:t>
      </w:r>
      <w:r w:rsidRPr="00A078B2">
        <w:rPr>
          <w:rFonts w:asciiTheme="majorHAnsi" w:hAnsiTheme="majorHAnsi" w:cstheme="majorBidi"/>
        </w:rPr>
        <w:t xml:space="preserve">ocal </w:t>
      </w:r>
      <w:r w:rsidR="00470632">
        <w:rPr>
          <w:rFonts w:asciiTheme="majorHAnsi" w:hAnsiTheme="majorHAnsi" w:cstheme="majorBidi"/>
        </w:rPr>
        <w:t>o</w:t>
      </w:r>
      <w:r w:rsidRPr="00A078B2">
        <w:rPr>
          <w:rFonts w:asciiTheme="majorHAnsi" w:hAnsiTheme="majorHAnsi" w:cstheme="majorBidi"/>
        </w:rPr>
        <w:t xml:space="preserve">ffice </w:t>
      </w:r>
      <w:r w:rsidR="00470632">
        <w:rPr>
          <w:rFonts w:asciiTheme="majorHAnsi" w:hAnsiTheme="majorHAnsi" w:cstheme="majorBidi"/>
        </w:rPr>
        <w:t>c</w:t>
      </w:r>
      <w:r w:rsidRPr="00A078B2">
        <w:rPr>
          <w:rFonts w:asciiTheme="majorHAnsi" w:hAnsiTheme="majorHAnsi" w:cstheme="majorBidi"/>
        </w:rPr>
        <w:t xml:space="preserve">ommunications </w:t>
      </w:r>
      <w:r w:rsidR="00470632">
        <w:rPr>
          <w:rFonts w:asciiTheme="majorHAnsi" w:hAnsiTheme="majorHAnsi" w:cstheme="majorBidi"/>
        </w:rPr>
        <w:t>leader</w:t>
      </w:r>
      <w:r w:rsidRPr="00A078B2">
        <w:rPr>
          <w:rFonts w:asciiTheme="majorHAnsi" w:hAnsiTheme="majorHAnsi" w:cstheme="majorBidi"/>
        </w:rPr>
        <w:t xml:space="preserve"> conveys internal and external messages for </w:t>
      </w:r>
      <w:r w:rsidR="00A078B2" w:rsidRPr="00A078B2">
        <w:rPr>
          <w:rFonts w:asciiTheme="majorHAnsi" w:hAnsiTheme="majorHAnsi" w:cstheme="majorBidi"/>
        </w:rPr>
        <w:t xml:space="preserve">the </w:t>
      </w:r>
      <w:r w:rsidRPr="00A078B2">
        <w:rPr>
          <w:rFonts w:asciiTheme="majorHAnsi" w:hAnsiTheme="majorHAnsi" w:cstheme="majorBidi"/>
        </w:rPr>
        <w:t>local office.</w:t>
      </w:r>
      <w:r w:rsidRPr="4277E83C">
        <w:rPr>
          <w:rFonts w:asciiTheme="majorHAnsi" w:hAnsiTheme="majorHAnsi" w:cstheme="majorBidi"/>
        </w:rPr>
        <w:t xml:space="preserve"> They draft and publish materials in coordination with Local Council of Leaders (LCOL) and American Camp Association (ACA) staff. </w:t>
      </w:r>
    </w:p>
    <w:p w14:paraId="4CF174DF" w14:textId="6AE5BD2C" w:rsidR="0063644A" w:rsidRPr="00345E68" w:rsidRDefault="00064871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 xml:space="preserve">Knowledge and </w:t>
      </w:r>
      <w:r w:rsidR="0063644A" w:rsidRPr="00345E68">
        <w:rPr>
          <w:rFonts w:asciiTheme="majorHAnsi" w:hAnsiTheme="majorHAnsi" w:cs="Tahoma"/>
          <w:b/>
          <w:bCs/>
          <w:color w:val="365F91" w:themeColor="accent1" w:themeShade="BF"/>
        </w:rPr>
        <w:t>Experience</w:t>
      </w:r>
    </w:p>
    <w:p w14:paraId="0A96102A" w14:textId="6D11F35B" w:rsidR="00BE1E7E" w:rsidRPr="00BE1E7E" w:rsidRDefault="00BE1E7E" w:rsidP="00470632">
      <w:pPr>
        <w:numPr>
          <w:ilvl w:val="0"/>
          <w:numId w:val="27"/>
        </w:numPr>
        <w:spacing w:after="40"/>
        <w:ind w:left="1066"/>
        <w:contextualSpacing/>
        <w:rPr>
          <w:rFonts w:asciiTheme="majorHAnsi" w:hAnsiTheme="majorHAnsi" w:cs="Tahoma"/>
          <w:bCs/>
        </w:rPr>
      </w:pPr>
      <w:r w:rsidRPr="00BE1E7E">
        <w:rPr>
          <w:rFonts w:asciiTheme="majorHAnsi" w:hAnsiTheme="majorHAnsi" w:cs="Tahoma"/>
          <w:bCs/>
        </w:rPr>
        <w:t>Ability to connect and engage local volunteers</w:t>
      </w:r>
      <w:r w:rsidR="00A43C31">
        <w:rPr>
          <w:rFonts w:asciiTheme="majorHAnsi" w:hAnsiTheme="majorHAnsi" w:cs="Tahoma"/>
          <w:bCs/>
        </w:rPr>
        <w:t>.</w:t>
      </w:r>
    </w:p>
    <w:p w14:paraId="4D61F694" w14:textId="44C4C89B" w:rsidR="00490754" w:rsidRDefault="00490754" w:rsidP="00470632">
      <w:pPr>
        <w:numPr>
          <w:ilvl w:val="0"/>
          <w:numId w:val="27"/>
        </w:numPr>
        <w:spacing w:after="40"/>
        <w:contextualSpacing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 xml:space="preserve">Knowledge of </w:t>
      </w:r>
      <w:r w:rsidRPr="00490754">
        <w:rPr>
          <w:rFonts w:asciiTheme="majorHAnsi" w:hAnsiTheme="majorHAnsi" w:cs="Tahoma"/>
          <w:bCs/>
        </w:rPr>
        <w:t>the</w:t>
      </w:r>
      <w:r>
        <w:rPr>
          <w:rFonts w:asciiTheme="majorHAnsi" w:hAnsiTheme="majorHAnsi" w:cs="Tahoma"/>
          <w:bCs/>
        </w:rPr>
        <w:t xml:space="preserve"> </w:t>
      </w:r>
      <w:r w:rsidRPr="00490754">
        <w:rPr>
          <w:rFonts w:asciiTheme="majorHAnsi" w:hAnsiTheme="majorHAnsi" w:cs="Tahoma"/>
          <w:bCs/>
        </w:rPr>
        <w:t xml:space="preserve">regional “picture” of camp and basic understanding of </w:t>
      </w:r>
      <w:r>
        <w:rPr>
          <w:rFonts w:asciiTheme="majorHAnsi" w:hAnsiTheme="majorHAnsi" w:cs="Tahoma"/>
          <w:bCs/>
        </w:rPr>
        <w:t>camp culture(s) within the designated region.</w:t>
      </w:r>
    </w:p>
    <w:p w14:paraId="417EA6C8" w14:textId="3D131E3A" w:rsidR="00A43C31" w:rsidRPr="00A43C31" w:rsidRDefault="0044387A" w:rsidP="00470632">
      <w:pPr>
        <w:numPr>
          <w:ilvl w:val="0"/>
          <w:numId w:val="27"/>
        </w:numPr>
        <w:spacing w:after="40"/>
        <w:contextualSpacing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C</w:t>
      </w:r>
      <w:r w:rsidR="00A43C31" w:rsidRPr="00A43C31">
        <w:rPr>
          <w:rFonts w:asciiTheme="majorHAnsi" w:hAnsiTheme="majorHAnsi" w:cs="Tahoma"/>
          <w:bCs/>
        </w:rPr>
        <w:t>onfident communicator</w:t>
      </w:r>
      <w:r>
        <w:rPr>
          <w:rFonts w:asciiTheme="majorHAnsi" w:hAnsiTheme="majorHAnsi" w:cs="Tahoma"/>
          <w:bCs/>
        </w:rPr>
        <w:t>.</w:t>
      </w:r>
    </w:p>
    <w:p w14:paraId="32D12C2F" w14:textId="560FC147" w:rsidR="00A43C31" w:rsidRPr="00A43C31" w:rsidRDefault="0044387A" w:rsidP="00470632">
      <w:pPr>
        <w:numPr>
          <w:ilvl w:val="0"/>
          <w:numId w:val="27"/>
        </w:numPr>
        <w:spacing w:after="40"/>
        <w:contextualSpacing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Good</w:t>
      </w:r>
      <w:r w:rsidR="00A43C31" w:rsidRPr="00A43C31">
        <w:rPr>
          <w:rFonts w:asciiTheme="majorHAnsi" w:hAnsiTheme="majorHAnsi" w:cs="Tahoma"/>
          <w:bCs/>
        </w:rPr>
        <w:t xml:space="preserve"> writing, editing, proofreading</w:t>
      </w:r>
      <w:r w:rsidR="00A14FB7">
        <w:rPr>
          <w:rFonts w:asciiTheme="majorHAnsi" w:hAnsiTheme="majorHAnsi" w:cs="Tahoma"/>
          <w:bCs/>
        </w:rPr>
        <w:t>,</w:t>
      </w:r>
      <w:r w:rsidR="003764C5">
        <w:rPr>
          <w:rFonts w:asciiTheme="majorHAnsi" w:hAnsiTheme="majorHAnsi" w:cs="Tahoma"/>
          <w:bCs/>
        </w:rPr>
        <w:t xml:space="preserve"> and </w:t>
      </w:r>
      <w:r w:rsidR="00A43C31" w:rsidRPr="00A43C31">
        <w:rPr>
          <w:rFonts w:asciiTheme="majorHAnsi" w:hAnsiTheme="majorHAnsi" w:cs="Tahoma"/>
          <w:bCs/>
        </w:rPr>
        <w:t>layout and design skills</w:t>
      </w:r>
      <w:r w:rsidR="003764C5">
        <w:rPr>
          <w:rFonts w:asciiTheme="majorHAnsi" w:hAnsiTheme="majorHAnsi" w:cs="Tahoma"/>
          <w:bCs/>
        </w:rPr>
        <w:t>.</w:t>
      </w:r>
      <w:r w:rsidR="00A43C31" w:rsidRPr="00A43C31">
        <w:rPr>
          <w:rFonts w:asciiTheme="majorHAnsi" w:hAnsiTheme="majorHAnsi" w:cs="Tahoma"/>
          <w:bCs/>
        </w:rPr>
        <w:t xml:space="preserve"> </w:t>
      </w:r>
    </w:p>
    <w:p w14:paraId="0DAE5A89" w14:textId="217B5F4E" w:rsidR="00A43C31" w:rsidRPr="00A43C31" w:rsidRDefault="00A43C31" w:rsidP="00470632">
      <w:pPr>
        <w:numPr>
          <w:ilvl w:val="0"/>
          <w:numId w:val="27"/>
        </w:numPr>
        <w:spacing w:after="40"/>
        <w:contextualSpacing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P</w:t>
      </w:r>
      <w:r w:rsidRPr="00A43C31">
        <w:rPr>
          <w:rFonts w:asciiTheme="majorHAnsi" w:hAnsiTheme="majorHAnsi" w:cs="Tahoma"/>
          <w:bCs/>
        </w:rPr>
        <w:t>roject management and time management skills</w:t>
      </w:r>
      <w:r w:rsidR="0044387A">
        <w:rPr>
          <w:rFonts w:asciiTheme="majorHAnsi" w:hAnsiTheme="majorHAnsi" w:cs="Tahoma"/>
          <w:bCs/>
        </w:rPr>
        <w:t>.</w:t>
      </w:r>
    </w:p>
    <w:p w14:paraId="02862CF3" w14:textId="25BFDA48" w:rsidR="00A43C31" w:rsidRPr="00A43C31" w:rsidRDefault="00A14FB7" w:rsidP="00470632">
      <w:pPr>
        <w:numPr>
          <w:ilvl w:val="0"/>
          <w:numId w:val="27"/>
        </w:numPr>
        <w:spacing w:after="40"/>
        <w:contextualSpacing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K</w:t>
      </w:r>
      <w:r w:rsidRPr="00A43C31">
        <w:rPr>
          <w:rFonts w:asciiTheme="majorHAnsi" w:hAnsiTheme="majorHAnsi" w:cs="Tahoma"/>
          <w:bCs/>
        </w:rPr>
        <w:t xml:space="preserve">nowledge </w:t>
      </w:r>
      <w:r w:rsidR="00A43C31" w:rsidRPr="00A43C31">
        <w:rPr>
          <w:rFonts w:asciiTheme="majorHAnsi" w:hAnsiTheme="majorHAnsi" w:cs="Tahoma"/>
          <w:bCs/>
        </w:rPr>
        <w:t>and understanding of current trends in digital media/social media</w:t>
      </w:r>
      <w:r w:rsidR="0044387A">
        <w:rPr>
          <w:rFonts w:asciiTheme="majorHAnsi" w:hAnsiTheme="majorHAnsi" w:cs="Tahoma"/>
          <w:bCs/>
        </w:rPr>
        <w:t>.</w:t>
      </w:r>
    </w:p>
    <w:p w14:paraId="4C50C5AA" w14:textId="4C25C7C2" w:rsidR="00A43C31" w:rsidRPr="00A14FB7" w:rsidRDefault="00A43C31" w:rsidP="00470632">
      <w:pPr>
        <w:numPr>
          <w:ilvl w:val="0"/>
          <w:numId w:val="27"/>
        </w:numPr>
        <w:spacing w:after="40"/>
        <w:ind w:left="1066"/>
        <w:contextualSpacing/>
        <w:rPr>
          <w:rFonts w:asciiTheme="majorHAnsi" w:hAnsiTheme="majorHAnsi" w:cs="Tahoma"/>
          <w:bCs/>
        </w:rPr>
      </w:pPr>
      <w:r w:rsidRPr="00A43C31">
        <w:rPr>
          <w:rFonts w:asciiTheme="majorHAnsi" w:hAnsiTheme="majorHAnsi" w:cs="Tahoma"/>
          <w:bCs/>
        </w:rPr>
        <w:t>Self-motivated with a positive and professional approach to management</w:t>
      </w:r>
      <w:r w:rsidR="0044387A">
        <w:rPr>
          <w:rFonts w:asciiTheme="majorHAnsi" w:hAnsiTheme="majorHAnsi" w:cs="Tahoma"/>
          <w:bCs/>
        </w:rPr>
        <w:t>.</w:t>
      </w:r>
    </w:p>
    <w:p w14:paraId="6C126CDC" w14:textId="45530107" w:rsidR="0063644A" w:rsidRPr="00345E68" w:rsidRDefault="00262604" w:rsidP="00470632">
      <w:pPr>
        <w:spacing w:before="120"/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>Participation Include</w:t>
      </w:r>
      <w:r w:rsidR="00BE1E7E">
        <w:rPr>
          <w:rFonts w:asciiTheme="majorHAnsi" w:hAnsiTheme="majorHAnsi" w:cs="Tahoma"/>
          <w:b/>
          <w:bCs/>
          <w:color w:val="365F91" w:themeColor="accent1" w:themeShade="BF"/>
        </w:rPr>
        <w:t>s</w:t>
      </w:r>
    </w:p>
    <w:p w14:paraId="61CAD350" w14:textId="55E30AEB" w:rsidR="00BE1E7E" w:rsidRPr="00BE1E7E" w:rsidRDefault="001F5150" w:rsidP="00470632">
      <w:pPr>
        <w:numPr>
          <w:ilvl w:val="0"/>
          <w:numId w:val="27"/>
        </w:numPr>
        <w:spacing w:after="4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Drafting and/or posting communications on ACA Connect.</w:t>
      </w:r>
    </w:p>
    <w:p w14:paraId="23C6D87F" w14:textId="606D41E1" w:rsidR="001F5150" w:rsidRPr="00BE1E7E" w:rsidRDefault="001F5150" w:rsidP="00470632">
      <w:pPr>
        <w:numPr>
          <w:ilvl w:val="0"/>
          <w:numId w:val="27"/>
        </w:numPr>
        <w:spacing w:after="4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Preparing communications for biweekly local office newsletter.</w:t>
      </w:r>
    </w:p>
    <w:p w14:paraId="2FCD0AC8" w14:textId="29DDBECD" w:rsidR="00BE1E7E" w:rsidRDefault="00A43C31" w:rsidP="00470632">
      <w:pPr>
        <w:numPr>
          <w:ilvl w:val="0"/>
          <w:numId w:val="27"/>
        </w:numPr>
        <w:spacing w:after="4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Posting events on</w:t>
      </w:r>
      <w:r w:rsidR="00A14FB7">
        <w:rPr>
          <w:rFonts w:asciiTheme="majorHAnsi" w:hAnsiTheme="majorHAnsi" w:cs="Tahoma"/>
        </w:rPr>
        <w:t xml:space="preserve"> the</w:t>
      </w:r>
      <w:r>
        <w:rPr>
          <w:rFonts w:asciiTheme="majorHAnsi" w:hAnsiTheme="majorHAnsi" w:cs="Tahoma"/>
        </w:rPr>
        <w:t xml:space="preserve"> local office Facebook page.</w:t>
      </w:r>
    </w:p>
    <w:p w14:paraId="6EB7B54A" w14:textId="5A853DDD" w:rsidR="00650EB0" w:rsidRPr="00650EB0" w:rsidRDefault="00650EB0" w:rsidP="00470632">
      <w:pPr>
        <w:numPr>
          <w:ilvl w:val="0"/>
          <w:numId w:val="27"/>
        </w:numPr>
        <w:spacing w:after="40"/>
        <w:rPr>
          <w:rFonts w:asciiTheme="majorHAnsi" w:hAnsiTheme="majorHAnsi" w:cs="Tahoma"/>
        </w:rPr>
      </w:pPr>
      <w:r w:rsidRPr="00650EB0">
        <w:rPr>
          <w:rFonts w:asciiTheme="majorHAnsi" w:hAnsiTheme="majorHAnsi" w:cs="Tahoma"/>
        </w:rPr>
        <w:t>Creat</w:t>
      </w:r>
      <w:r w:rsidR="00A14FB7">
        <w:rPr>
          <w:rFonts w:asciiTheme="majorHAnsi" w:hAnsiTheme="majorHAnsi" w:cs="Tahoma"/>
        </w:rPr>
        <w:t>ing</w:t>
      </w:r>
      <w:r w:rsidRPr="00650EB0">
        <w:rPr>
          <w:rFonts w:asciiTheme="majorHAnsi" w:hAnsiTheme="majorHAnsi" w:cs="Tahoma"/>
        </w:rPr>
        <w:t xml:space="preserve"> ad hoc committees, </w:t>
      </w:r>
      <w:proofErr w:type="gramStart"/>
      <w:r w:rsidRPr="00650EB0">
        <w:rPr>
          <w:rFonts w:asciiTheme="majorHAnsi" w:hAnsiTheme="majorHAnsi" w:cs="Tahoma"/>
        </w:rPr>
        <w:t>sub groups</w:t>
      </w:r>
      <w:proofErr w:type="gramEnd"/>
      <w:r w:rsidR="00A14FB7">
        <w:rPr>
          <w:rFonts w:asciiTheme="majorHAnsi" w:hAnsiTheme="majorHAnsi" w:cs="Tahoma"/>
        </w:rPr>
        <w:t>,</w:t>
      </w:r>
      <w:r w:rsidRPr="00650EB0">
        <w:rPr>
          <w:rFonts w:asciiTheme="majorHAnsi" w:hAnsiTheme="majorHAnsi" w:cs="Tahoma"/>
        </w:rPr>
        <w:t xml:space="preserve"> and task forces as needed.</w:t>
      </w:r>
    </w:p>
    <w:p w14:paraId="347F8D81" w14:textId="44A31B0E" w:rsidR="00650EB0" w:rsidRDefault="00650EB0" w:rsidP="00470632">
      <w:pPr>
        <w:numPr>
          <w:ilvl w:val="0"/>
          <w:numId w:val="27"/>
        </w:numPr>
        <w:spacing w:after="40"/>
        <w:rPr>
          <w:rFonts w:asciiTheme="majorHAnsi" w:hAnsiTheme="majorHAnsi" w:cs="Tahoma"/>
        </w:rPr>
      </w:pPr>
      <w:r w:rsidRPr="00650EB0">
        <w:rPr>
          <w:rFonts w:asciiTheme="majorHAnsi" w:hAnsiTheme="majorHAnsi" w:cs="Tahoma"/>
        </w:rPr>
        <w:t>Giv</w:t>
      </w:r>
      <w:r w:rsidR="00A14FB7">
        <w:rPr>
          <w:rFonts w:asciiTheme="majorHAnsi" w:hAnsiTheme="majorHAnsi" w:cs="Tahoma"/>
        </w:rPr>
        <w:t>ing</w:t>
      </w:r>
      <w:r w:rsidRPr="00650EB0">
        <w:rPr>
          <w:rFonts w:asciiTheme="majorHAnsi" w:hAnsiTheme="majorHAnsi" w:cs="Tahoma"/>
        </w:rPr>
        <w:t xml:space="preserve"> guidance, stimulation</w:t>
      </w:r>
      <w:r w:rsidR="00A14FB7">
        <w:rPr>
          <w:rFonts w:asciiTheme="majorHAnsi" w:hAnsiTheme="majorHAnsi" w:cs="Tahoma"/>
        </w:rPr>
        <w:t>,</w:t>
      </w:r>
      <w:r w:rsidRPr="00650EB0">
        <w:rPr>
          <w:rFonts w:asciiTheme="majorHAnsi" w:hAnsiTheme="majorHAnsi" w:cs="Tahoma"/>
        </w:rPr>
        <w:t xml:space="preserve"> and support to all LCOL members and committees</w:t>
      </w:r>
      <w:r w:rsidR="00A43C31">
        <w:rPr>
          <w:rFonts w:asciiTheme="majorHAnsi" w:hAnsiTheme="majorHAnsi" w:cs="Tahoma"/>
        </w:rPr>
        <w:t>.</w:t>
      </w:r>
    </w:p>
    <w:p w14:paraId="03ADDB2A" w14:textId="1BF6ADDC" w:rsidR="00A43C31" w:rsidRDefault="00A43C31" w:rsidP="00470632">
      <w:pPr>
        <w:numPr>
          <w:ilvl w:val="0"/>
          <w:numId w:val="27"/>
        </w:numPr>
        <w:spacing w:after="40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Attending</w:t>
      </w:r>
      <w:r w:rsidR="00A14FB7">
        <w:rPr>
          <w:rFonts w:asciiTheme="majorHAnsi" w:hAnsiTheme="majorHAnsi" w:cs="Tahoma"/>
        </w:rPr>
        <w:t xml:space="preserve"> </w:t>
      </w:r>
      <w:r>
        <w:rPr>
          <w:rFonts w:asciiTheme="majorHAnsi" w:hAnsiTheme="majorHAnsi" w:cs="Tahoma"/>
        </w:rPr>
        <w:t>LCOL meetings.</w:t>
      </w:r>
    </w:p>
    <w:p w14:paraId="5C83B70A" w14:textId="36E2B592" w:rsidR="0063644A" w:rsidRPr="00345E68" w:rsidRDefault="0063644A" w:rsidP="00470632">
      <w:pPr>
        <w:spacing w:before="120"/>
        <w:rPr>
          <w:rFonts w:asciiTheme="majorHAnsi" w:hAnsiTheme="majorHAnsi"/>
          <w:b/>
          <w:bCs/>
          <w:color w:val="365F91" w:themeColor="accent1" w:themeShade="BF"/>
        </w:rPr>
      </w:pPr>
      <w:r w:rsidRPr="00345E68">
        <w:rPr>
          <w:rFonts w:asciiTheme="majorHAnsi" w:hAnsiTheme="majorHAnsi"/>
          <w:b/>
          <w:bCs/>
          <w:color w:val="365F91" w:themeColor="accent1" w:themeShade="BF"/>
        </w:rPr>
        <w:t xml:space="preserve">Essential </w:t>
      </w:r>
      <w:r w:rsidR="00E16DD4">
        <w:rPr>
          <w:rFonts w:asciiTheme="majorHAnsi" w:hAnsiTheme="majorHAnsi"/>
          <w:b/>
          <w:bCs/>
          <w:color w:val="365F91" w:themeColor="accent1" w:themeShade="BF"/>
        </w:rPr>
        <w:t>Responsibilities</w:t>
      </w:r>
    </w:p>
    <w:p w14:paraId="76024813" w14:textId="2229046C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7B21AF">
        <w:rPr>
          <w:rFonts w:asciiTheme="majorHAnsi" w:hAnsiTheme="majorHAnsi"/>
          <w:bCs/>
        </w:rPr>
        <w:t>Attend committee meetings/calls as needed</w:t>
      </w:r>
      <w:r w:rsidR="00A14FB7">
        <w:rPr>
          <w:rFonts w:asciiTheme="majorHAnsi" w:hAnsiTheme="majorHAnsi"/>
          <w:bCs/>
        </w:rPr>
        <w:t xml:space="preserve"> —</w:t>
      </w:r>
      <w:r w:rsidR="00A14FB7" w:rsidRPr="007B21AF">
        <w:rPr>
          <w:rFonts w:asciiTheme="majorHAnsi" w:hAnsiTheme="majorHAnsi"/>
          <w:bCs/>
        </w:rPr>
        <w:t xml:space="preserve"> </w:t>
      </w:r>
      <w:r w:rsidR="00A14FB7">
        <w:rPr>
          <w:rFonts w:asciiTheme="majorHAnsi" w:hAnsiTheme="majorHAnsi"/>
          <w:bCs/>
        </w:rPr>
        <w:t>e</w:t>
      </w:r>
      <w:r w:rsidR="00A14FB7" w:rsidRPr="007B21AF">
        <w:rPr>
          <w:rFonts w:asciiTheme="majorHAnsi" w:hAnsiTheme="majorHAnsi"/>
          <w:bCs/>
        </w:rPr>
        <w:t>x</w:t>
      </w:r>
      <w:r w:rsidRPr="007B21AF">
        <w:rPr>
          <w:rFonts w:asciiTheme="majorHAnsi" w:hAnsiTheme="majorHAnsi"/>
          <w:bCs/>
        </w:rPr>
        <w:t xml:space="preserve">: </w:t>
      </w:r>
      <w:r w:rsidR="00470632">
        <w:rPr>
          <w:rFonts w:asciiTheme="majorHAnsi" w:hAnsiTheme="majorHAnsi"/>
          <w:bCs/>
        </w:rPr>
        <w:t>p</w:t>
      </w:r>
      <w:r w:rsidRPr="007B21AF">
        <w:rPr>
          <w:rFonts w:asciiTheme="majorHAnsi" w:hAnsiTheme="majorHAnsi"/>
          <w:bCs/>
        </w:rPr>
        <w:t>ro</w:t>
      </w:r>
      <w:r w:rsidR="00A14FB7">
        <w:rPr>
          <w:rFonts w:asciiTheme="majorHAnsi" w:hAnsiTheme="majorHAnsi"/>
          <w:bCs/>
        </w:rPr>
        <w:t>fessional</w:t>
      </w:r>
      <w:r w:rsidRPr="007B21AF">
        <w:rPr>
          <w:rFonts w:asciiTheme="majorHAnsi" w:hAnsiTheme="majorHAnsi"/>
          <w:bCs/>
        </w:rPr>
        <w:t xml:space="preserve"> </w:t>
      </w:r>
      <w:r w:rsidR="00A14FB7">
        <w:rPr>
          <w:rFonts w:asciiTheme="majorHAnsi" w:hAnsiTheme="majorHAnsi"/>
          <w:bCs/>
        </w:rPr>
        <w:t>d</w:t>
      </w:r>
      <w:r w:rsidRPr="007B21AF">
        <w:rPr>
          <w:rFonts w:asciiTheme="majorHAnsi" w:hAnsiTheme="majorHAnsi"/>
          <w:bCs/>
        </w:rPr>
        <w:t>evelop</w:t>
      </w:r>
      <w:r w:rsidR="00A14FB7">
        <w:rPr>
          <w:rFonts w:asciiTheme="majorHAnsi" w:hAnsiTheme="majorHAnsi"/>
          <w:bCs/>
        </w:rPr>
        <w:t>ment</w:t>
      </w:r>
      <w:r w:rsidRPr="007B21AF">
        <w:rPr>
          <w:rFonts w:asciiTheme="majorHAnsi" w:hAnsiTheme="majorHAnsi"/>
          <w:bCs/>
        </w:rPr>
        <w:t xml:space="preserve"> meetings before an </w:t>
      </w:r>
      <w:proofErr w:type="gramStart"/>
      <w:r w:rsidRPr="007B21AF">
        <w:rPr>
          <w:rFonts w:asciiTheme="majorHAnsi" w:hAnsiTheme="majorHAnsi"/>
          <w:bCs/>
        </w:rPr>
        <w:t>event</w:t>
      </w:r>
      <w:proofErr w:type="gramEnd"/>
    </w:p>
    <w:p w14:paraId="35CCFE22" w14:textId="1ECF0703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Communicate newsletter/email blast needs to ACA, Inc</w:t>
      </w:r>
      <w:r w:rsidR="00A14FB7">
        <w:rPr>
          <w:rFonts w:asciiTheme="majorHAnsi" w:hAnsiTheme="majorHAnsi"/>
          <w:bCs/>
        </w:rPr>
        <w:t>.</w:t>
      </w:r>
      <w:r w:rsidRPr="001F5150">
        <w:rPr>
          <w:rFonts w:asciiTheme="majorHAnsi" w:hAnsiTheme="majorHAnsi"/>
          <w:bCs/>
        </w:rPr>
        <w:t xml:space="preserve"> staff</w:t>
      </w:r>
    </w:p>
    <w:p w14:paraId="5A3AE43D" w14:textId="31F52D95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A078B2">
        <w:rPr>
          <w:rFonts w:asciiTheme="majorHAnsi" w:hAnsiTheme="majorHAnsi"/>
          <w:bCs/>
        </w:rPr>
        <w:t xml:space="preserve">Moderate </w:t>
      </w:r>
      <w:r w:rsidR="00A078B2" w:rsidRPr="00A078B2">
        <w:rPr>
          <w:rFonts w:asciiTheme="majorHAnsi" w:hAnsiTheme="majorHAnsi"/>
          <w:bCs/>
        </w:rPr>
        <w:t>l</w:t>
      </w:r>
      <w:r w:rsidR="00823EAF" w:rsidRPr="00A078B2">
        <w:rPr>
          <w:rFonts w:asciiTheme="majorHAnsi" w:hAnsiTheme="majorHAnsi"/>
          <w:bCs/>
        </w:rPr>
        <w:t xml:space="preserve">ocal </w:t>
      </w:r>
      <w:r w:rsidR="00A078B2" w:rsidRPr="00A078B2">
        <w:rPr>
          <w:rFonts w:asciiTheme="majorHAnsi" w:hAnsiTheme="majorHAnsi"/>
          <w:bCs/>
        </w:rPr>
        <w:t>o</w:t>
      </w:r>
      <w:r w:rsidR="00823EAF" w:rsidRPr="00A078B2">
        <w:rPr>
          <w:rFonts w:asciiTheme="majorHAnsi" w:hAnsiTheme="majorHAnsi"/>
          <w:bCs/>
        </w:rPr>
        <w:t>ffice</w:t>
      </w:r>
      <w:r w:rsidRPr="00A078B2">
        <w:rPr>
          <w:rFonts w:asciiTheme="majorHAnsi" w:hAnsiTheme="majorHAnsi"/>
          <w:bCs/>
        </w:rPr>
        <w:t xml:space="preserve"> social</w:t>
      </w:r>
      <w:r w:rsidRPr="001F5150">
        <w:rPr>
          <w:rFonts w:asciiTheme="majorHAnsi" w:hAnsiTheme="majorHAnsi"/>
          <w:bCs/>
        </w:rPr>
        <w:t xml:space="preserve"> media, ACA </w:t>
      </w:r>
      <w:proofErr w:type="gramStart"/>
      <w:r w:rsidRPr="001F5150">
        <w:rPr>
          <w:rFonts w:asciiTheme="majorHAnsi" w:hAnsiTheme="majorHAnsi"/>
          <w:bCs/>
        </w:rPr>
        <w:t>Connect</w:t>
      </w:r>
      <w:proofErr w:type="gramEnd"/>
    </w:p>
    <w:p w14:paraId="0000EE7C" w14:textId="2EBA77DC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 xml:space="preserve">Marketing of events &amp; trainings </w:t>
      </w:r>
      <w:r w:rsidR="00A14FB7">
        <w:rPr>
          <w:rFonts w:asciiTheme="majorHAnsi" w:hAnsiTheme="majorHAnsi"/>
          <w:bCs/>
        </w:rPr>
        <w:t>—</w:t>
      </w:r>
      <w:r w:rsidR="00A14FB7" w:rsidRPr="001F5150">
        <w:rPr>
          <w:rFonts w:asciiTheme="majorHAnsi" w:hAnsiTheme="majorHAnsi"/>
          <w:bCs/>
        </w:rPr>
        <w:t xml:space="preserve"> </w:t>
      </w:r>
      <w:r w:rsidRPr="001F5150">
        <w:rPr>
          <w:rFonts w:asciiTheme="majorHAnsi" w:hAnsiTheme="majorHAnsi"/>
          <w:bCs/>
        </w:rPr>
        <w:t xml:space="preserve">ex: phone calls, emailing, social media </w:t>
      </w:r>
      <w:proofErr w:type="gramStart"/>
      <w:r w:rsidRPr="001F5150">
        <w:rPr>
          <w:rFonts w:asciiTheme="majorHAnsi" w:hAnsiTheme="majorHAnsi"/>
          <w:bCs/>
        </w:rPr>
        <w:t>blasts</w:t>
      </w:r>
      <w:proofErr w:type="gramEnd"/>
    </w:p>
    <w:p w14:paraId="38093759" w14:textId="0147CC99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Help in recruitment of new volunteers, committee members</w:t>
      </w:r>
      <w:r w:rsidR="00A14FB7">
        <w:rPr>
          <w:rFonts w:asciiTheme="majorHAnsi" w:hAnsiTheme="majorHAnsi"/>
          <w:bCs/>
        </w:rPr>
        <w:t>,</w:t>
      </w:r>
      <w:r w:rsidRPr="001F5150">
        <w:rPr>
          <w:rFonts w:asciiTheme="majorHAnsi" w:hAnsiTheme="majorHAnsi"/>
          <w:bCs/>
        </w:rPr>
        <w:t xml:space="preserve"> and LCOL </w:t>
      </w:r>
      <w:proofErr w:type="gramStart"/>
      <w:r w:rsidRPr="001F5150">
        <w:rPr>
          <w:rFonts w:asciiTheme="majorHAnsi" w:hAnsiTheme="majorHAnsi"/>
          <w:bCs/>
        </w:rPr>
        <w:t>members</w:t>
      </w:r>
      <w:proofErr w:type="gramEnd"/>
    </w:p>
    <w:p w14:paraId="5C72020F" w14:textId="62971CC6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Communicate with other LCOL members, offer feedback and ideas, give input, etc</w:t>
      </w:r>
      <w:r w:rsidR="001F5150">
        <w:rPr>
          <w:rFonts w:asciiTheme="majorHAnsi" w:hAnsiTheme="majorHAnsi"/>
          <w:bCs/>
        </w:rPr>
        <w:t>.</w:t>
      </w:r>
    </w:p>
    <w:p w14:paraId="35017D31" w14:textId="3A80BE08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Attend trainings, meetings</w:t>
      </w:r>
      <w:r w:rsidR="00A14FB7">
        <w:rPr>
          <w:rFonts w:asciiTheme="majorHAnsi" w:hAnsiTheme="majorHAnsi"/>
          <w:bCs/>
        </w:rPr>
        <w:t>,</w:t>
      </w:r>
      <w:r w:rsidRPr="001F5150">
        <w:rPr>
          <w:rFonts w:asciiTheme="majorHAnsi" w:hAnsiTheme="majorHAnsi"/>
          <w:bCs/>
        </w:rPr>
        <w:t xml:space="preserve"> and calls determined by ACA, Inc.</w:t>
      </w:r>
    </w:p>
    <w:p w14:paraId="3DA343A9" w14:textId="77777777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 xml:space="preserve">Form a committee or workgroup as </w:t>
      </w:r>
      <w:proofErr w:type="gramStart"/>
      <w:r w:rsidRPr="001F5150">
        <w:rPr>
          <w:rFonts w:asciiTheme="majorHAnsi" w:hAnsiTheme="majorHAnsi"/>
          <w:bCs/>
        </w:rPr>
        <w:t>needed</w:t>
      </w:r>
      <w:proofErr w:type="gramEnd"/>
    </w:p>
    <w:p w14:paraId="0E03C3EC" w14:textId="58E65E8B" w:rsidR="00A631E7" w:rsidRP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 xml:space="preserve">Develop and execute marketing and communications </w:t>
      </w:r>
      <w:proofErr w:type="gramStart"/>
      <w:r w:rsidRPr="001F5150">
        <w:rPr>
          <w:rFonts w:asciiTheme="majorHAnsi" w:hAnsiTheme="majorHAnsi"/>
          <w:bCs/>
        </w:rPr>
        <w:t>strategy</w:t>
      </w:r>
      <w:proofErr w:type="gramEnd"/>
    </w:p>
    <w:p w14:paraId="6FB57DE3" w14:textId="417D608D" w:rsidR="0063644A" w:rsidRPr="00345E68" w:rsidRDefault="0063644A" w:rsidP="00470632">
      <w:pPr>
        <w:pStyle w:val="BodyTextIndent"/>
        <w:spacing w:before="120"/>
        <w:ind w:left="0"/>
        <w:rPr>
          <w:rFonts w:asciiTheme="majorHAnsi" w:hAnsiTheme="majorHAnsi"/>
          <w:b/>
          <w:color w:val="365F91" w:themeColor="accent1" w:themeShade="BF"/>
        </w:rPr>
      </w:pPr>
      <w:r w:rsidRPr="00345E68">
        <w:rPr>
          <w:rFonts w:asciiTheme="majorHAnsi" w:hAnsiTheme="majorHAnsi"/>
          <w:b/>
          <w:color w:val="365F91" w:themeColor="accent1" w:themeShade="BF"/>
        </w:rPr>
        <w:t>Time Commitment</w:t>
      </w:r>
    </w:p>
    <w:p w14:paraId="20AB5AF0" w14:textId="69822282" w:rsidR="0063644A" w:rsidRPr="0063644A" w:rsidRDefault="00CE217A" w:rsidP="0063644A">
      <w:pPr>
        <w:pStyle w:val="BodyTextIndent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63644A" w:rsidRPr="0063644A">
        <w:rPr>
          <w:rFonts w:asciiTheme="majorHAnsi" w:hAnsiTheme="majorHAnsi"/>
        </w:rPr>
        <w:t xml:space="preserve">he </w:t>
      </w:r>
      <w:r w:rsidR="003764C5">
        <w:rPr>
          <w:rFonts w:asciiTheme="majorHAnsi" w:hAnsiTheme="majorHAnsi"/>
        </w:rPr>
        <w:t>communications</w:t>
      </w:r>
      <w:r w:rsidR="0063644A" w:rsidRPr="0063644A">
        <w:rPr>
          <w:rFonts w:asciiTheme="majorHAnsi" w:hAnsiTheme="majorHAnsi"/>
        </w:rPr>
        <w:t xml:space="preserve"> chair commits to:</w:t>
      </w:r>
    </w:p>
    <w:p w14:paraId="68CC6B32" w14:textId="42950E42" w:rsidR="0063644A" w:rsidRPr="001B2D3B" w:rsidRDefault="002018DB" w:rsidP="00470632">
      <w:pPr>
        <w:pStyle w:val="BodyTextIndent"/>
        <w:numPr>
          <w:ilvl w:val="0"/>
          <w:numId w:val="8"/>
        </w:numPr>
        <w:spacing w:after="40"/>
        <w:ind w:left="778"/>
        <w:rPr>
          <w:rFonts w:asciiTheme="majorHAnsi" w:hAnsiTheme="majorHAnsi"/>
          <w:b/>
        </w:rPr>
      </w:pPr>
      <w:r>
        <w:rPr>
          <w:rFonts w:asciiTheme="majorHAnsi" w:hAnsiTheme="majorHAnsi"/>
        </w:rPr>
        <w:t>Serve</w:t>
      </w:r>
      <w:r w:rsidR="0063644A" w:rsidRPr="0063644A">
        <w:rPr>
          <w:rFonts w:asciiTheme="majorHAnsi" w:hAnsiTheme="majorHAnsi"/>
        </w:rPr>
        <w:t xml:space="preserve"> at least a </w:t>
      </w:r>
      <w:r w:rsidR="00A14FB7">
        <w:rPr>
          <w:rFonts w:asciiTheme="majorHAnsi" w:hAnsiTheme="majorHAnsi"/>
        </w:rPr>
        <w:t>two</w:t>
      </w:r>
      <w:r w:rsidR="00C733D5">
        <w:rPr>
          <w:rFonts w:asciiTheme="majorHAnsi" w:hAnsiTheme="majorHAnsi"/>
        </w:rPr>
        <w:t>-</w:t>
      </w:r>
      <w:r w:rsidR="0063644A" w:rsidRPr="0063644A">
        <w:rPr>
          <w:rFonts w:asciiTheme="majorHAnsi" w:hAnsiTheme="majorHAnsi"/>
        </w:rPr>
        <w:t>year term.</w:t>
      </w:r>
    </w:p>
    <w:p w14:paraId="55FD3943" w14:textId="133B69CA" w:rsidR="001B2D3B" w:rsidRPr="001B2D3B" w:rsidRDefault="003E2A22" w:rsidP="00470632">
      <w:pPr>
        <w:pStyle w:val="BodyTextIndent"/>
        <w:numPr>
          <w:ilvl w:val="0"/>
          <w:numId w:val="8"/>
        </w:numPr>
        <w:spacing w:after="40"/>
        <w:ind w:left="778"/>
        <w:rPr>
          <w:rFonts w:asciiTheme="majorHAnsi" w:hAnsiTheme="majorHAnsi"/>
          <w:b/>
        </w:rPr>
      </w:pPr>
      <w:r>
        <w:rPr>
          <w:rFonts w:asciiTheme="majorHAnsi" w:hAnsiTheme="majorHAnsi"/>
        </w:rPr>
        <w:t>Coordinate and a</w:t>
      </w:r>
      <w:r w:rsidR="0063644A" w:rsidRPr="0063644A">
        <w:rPr>
          <w:rFonts w:asciiTheme="majorHAnsi" w:hAnsiTheme="majorHAnsi"/>
        </w:rPr>
        <w:t>ttend</w:t>
      </w:r>
      <w:r w:rsidR="002018DB">
        <w:rPr>
          <w:rFonts w:asciiTheme="majorHAnsi" w:hAnsiTheme="majorHAnsi"/>
        </w:rPr>
        <w:t xml:space="preserve"> </w:t>
      </w:r>
      <w:r w:rsidR="0063644A" w:rsidRPr="0063644A">
        <w:rPr>
          <w:rFonts w:asciiTheme="majorHAnsi" w:hAnsiTheme="majorHAnsi"/>
        </w:rPr>
        <w:t xml:space="preserve">LCOL </w:t>
      </w:r>
      <w:r w:rsidR="00470632">
        <w:rPr>
          <w:rFonts w:asciiTheme="majorHAnsi" w:hAnsiTheme="majorHAnsi"/>
        </w:rPr>
        <w:t xml:space="preserve">XX </w:t>
      </w:r>
      <w:r w:rsidR="001B2D3B">
        <w:rPr>
          <w:rFonts w:asciiTheme="majorHAnsi" w:hAnsiTheme="majorHAnsi"/>
        </w:rPr>
        <w:t>in-</w:t>
      </w:r>
      <w:r w:rsidR="00064871">
        <w:rPr>
          <w:rFonts w:asciiTheme="majorHAnsi" w:hAnsiTheme="majorHAnsi"/>
        </w:rPr>
        <w:t xml:space="preserve">person </w:t>
      </w:r>
      <w:r w:rsidR="009F54D9" w:rsidRPr="00470632">
        <w:rPr>
          <w:rFonts w:asciiTheme="majorHAnsi" w:hAnsiTheme="majorHAnsi"/>
        </w:rPr>
        <w:t>and</w:t>
      </w:r>
      <w:r w:rsidR="00064871" w:rsidRPr="00470632">
        <w:rPr>
          <w:rFonts w:asciiTheme="majorHAnsi" w:hAnsiTheme="majorHAnsi"/>
        </w:rPr>
        <w:t xml:space="preserve"> YY </w:t>
      </w:r>
      <w:r w:rsidR="00470632" w:rsidRPr="00470632">
        <w:rPr>
          <w:rFonts w:asciiTheme="majorHAnsi" w:hAnsiTheme="majorHAnsi"/>
        </w:rPr>
        <w:t>v</w:t>
      </w:r>
      <w:r w:rsidR="00064871" w:rsidRPr="00470632">
        <w:rPr>
          <w:rFonts w:asciiTheme="majorHAnsi" w:hAnsiTheme="majorHAnsi"/>
        </w:rPr>
        <w:t>irt</w:t>
      </w:r>
      <w:r w:rsidR="00064871">
        <w:rPr>
          <w:rFonts w:asciiTheme="majorHAnsi" w:hAnsiTheme="majorHAnsi"/>
        </w:rPr>
        <w:t xml:space="preserve">ual </w:t>
      </w:r>
      <w:r w:rsidR="00470632">
        <w:rPr>
          <w:rFonts w:asciiTheme="majorHAnsi" w:hAnsiTheme="majorHAnsi"/>
        </w:rPr>
        <w:t xml:space="preserve">LOCL </w:t>
      </w:r>
      <w:r w:rsidR="00064871">
        <w:rPr>
          <w:rFonts w:asciiTheme="majorHAnsi" w:hAnsiTheme="majorHAnsi"/>
        </w:rPr>
        <w:t>meetings</w:t>
      </w:r>
      <w:r w:rsidR="001B2D3B">
        <w:rPr>
          <w:rFonts w:asciiTheme="majorHAnsi" w:hAnsiTheme="majorHAnsi"/>
        </w:rPr>
        <w:t xml:space="preserve">. </w:t>
      </w:r>
      <w:r w:rsidR="0063644A" w:rsidRPr="0063644A">
        <w:rPr>
          <w:rFonts w:asciiTheme="majorHAnsi" w:hAnsiTheme="majorHAnsi"/>
        </w:rPr>
        <w:t xml:space="preserve"> </w:t>
      </w:r>
    </w:p>
    <w:p w14:paraId="12DBE30D" w14:textId="630BCCC8" w:rsidR="00231F78" w:rsidRPr="00470632" w:rsidRDefault="00A631E7" w:rsidP="000C4A86">
      <w:pPr>
        <w:pStyle w:val="ListParagraph"/>
        <w:numPr>
          <w:ilvl w:val="0"/>
          <w:numId w:val="8"/>
        </w:numPr>
        <w:spacing w:after="40"/>
        <w:rPr>
          <w:rFonts w:asciiTheme="majorHAnsi" w:hAnsiTheme="majorHAnsi"/>
          <w:b/>
        </w:rPr>
      </w:pPr>
      <w:r w:rsidRPr="00470632">
        <w:rPr>
          <w:rFonts w:asciiTheme="majorHAnsi" w:hAnsiTheme="majorHAnsi"/>
        </w:rPr>
        <w:t xml:space="preserve">Communicating with </w:t>
      </w:r>
      <w:r w:rsidR="00A173A6" w:rsidRPr="00470632">
        <w:rPr>
          <w:rFonts w:asciiTheme="majorHAnsi" w:hAnsiTheme="majorHAnsi"/>
        </w:rPr>
        <w:t xml:space="preserve">ACA </w:t>
      </w:r>
      <w:r w:rsidR="00A14FB7" w:rsidRPr="00470632">
        <w:rPr>
          <w:rFonts w:asciiTheme="majorHAnsi" w:hAnsiTheme="majorHAnsi"/>
        </w:rPr>
        <w:t>s</w:t>
      </w:r>
      <w:r w:rsidR="00A173A6" w:rsidRPr="00470632">
        <w:rPr>
          <w:rFonts w:asciiTheme="majorHAnsi" w:hAnsiTheme="majorHAnsi"/>
        </w:rPr>
        <w:t>taff</w:t>
      </w:r>
      <w:r w:rsidRPr="00470632">
        <w:rPr>
          <w:rFonts w:asciiTheme="majorHAnsi" w:hAnsiTheme="majorHAnsi"/>
        </w:rPr>
        <w:t xml:space="preserve"> </w:t>
      </w:r>
      <w:r w:rsidR="00A173A6" w:rsidRPr="00470632">
        <w:rPr>
          <w:rFonts w:asciiTheme="majorHAnsi" w:hAnsiTheme="majorHAnsi"/>
        </w:rPr>
        <w:t>and</w:t>
      </w:r>
      <w:r w:rsidRPr="00470632">
        <w:rPr>
          <w:rFonts w:asciiTheme="majorHAnsi" w:hAnsiTheme="majorHAnsi"/>
        </w:rPr>
        <w:t xml:space="preserve"> other volunteers in a timely and professional manner.</w:t>
      </w:r>
    </w:p>
    <w:sectPr w:rsidR="00231F78" w:rsidRPr="00470632" w:rsidSect="00470632">
      <w:headerReference w:type="default" r:id="rId9"/>
      <w:footerReference w:type="even" r:id="rId10"/>
      <w:footerReference w:type="default" r:id="rId11"/>
      <w:pgSz w:w="12240" w:h="15840"/>
      <w:pgMar w:top="90" w:right="1152" w:bottom="0" w:left="1152" w:header="720" w:footer="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C9104" w14:textId="77777777" w:rsidR="00024CB9" w:rsidRDefault="00024CB9">
      <w:r>
        <w:separator/>
      </w:r>
    </w:p>
  </w:endnote>
  <w:endnote w:type="continuationSeparator" w:id="0">
    <w:p w14:paraId="57915DFE" w14:textId="77777777" w:rsidR="00024CB9" w:rsidRDefault="0002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396BD" w14:textId="77777777" w:rsidR="00A71BF4" w:rsidRDefault="00A71B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CA92C0" w14:textId="77777777" w:rsidR="00A71BF4" w:rsidRDefault="00A71BF4">
    <w:pPr>
      <w:pStyle w:val="Footer"/>
    </w:pPr>
  </w:p>
  <w:p w14:paraId="345AC83F" w14:textId="77777777" w:rsidR="00440A82" w:rsidRDefault="00440A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143030668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9001B8" w14:textId="304D4067" w:rsidR="0093398E" w:rsidRPr="00470632" w:rsidRDefault="0093398E">
            <w:pPr>
              <w:pStyle w:val="Footer"/>
              <w:jc w:val="right"/>
              <w:rPr>
                <w:sz w:val="16"/>
                <w:szCs w:val="16"/>
              </w:rPr>
            </w:pPr>
            <w:r w:rsidRPr="00470632">
              <w:rPr>
                <w:sz w:val="16"/>
                <w:szCs w:val="16"/>
              </w:rPr>
              <w:t xml:space="preserve">Page </w:t>
            </w:r>
            <w:r w:rsidRPr="00470632">
              <w:rPr>
                <w:b/>
                <w:bCs/>
                <w:sz w:val="16"/>
                <w:szCs w:val="16"/>
              </w:rPr>
              <w:fldChar w:fldCharType="begin"/>
            </w:r>
            <w:r w:rsidRPr="00470632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470632">
              <w:rPr>
                <w:b/>
                <w:bCs/>
                <w:sz w:val="16"/>
                <w:szCs w:val="16"/>
              </w:rPr>
              <w:fldChar w:fldCharType="separate"/>
            </w:r>
            <w:r w:rsidR="00A173A6" w:rsidRPr="00470632">
              <w:rPr>
                <w:b/>
                <w:bCs/>
                <w:noProof/>
                <w:sz w:val="16"/>
                <w:szCs w:val="16"/>
              </w:rPr>
              <w:t>1</w:t>
            </w:r>
            <w:r w:rsidRPr="00470632">
              <w:rPr>
                <w:b/>
                <w:bCs/>
                <w:sz w:val="16"/>
                <w:szCs w:val="16"/>
              </w:rPr>
              <w:fldChar w:fldCharType="end"/>
            </w:r>
            <w:r w:rsidRPr="00470632">
              <w:rPr>
                <w:sz w:val="16"/>
                <w:szCs w:val="16"/>
              </w:rPr>
              <w:t xml:space="preserve"> of </w:t>
            </w:r>
            <w:r w:rsidRPr="00470632">
              <w:rPr>
                <w:b/>
                <w:bCs/>
                <w:sz w:val="16"/>
                <w:szCs w:val="16"/>
              </w:rPr>
              <w:fldChar w:fldCharType="begin"/>
            </w:r>
            <w:r w:rsidRPr="00470632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470632">
              <w:rPr>
                <w:b/>
                <w:bCs/>
                <w:sz w:val="16"/>
                <w:szCs w:val="16"/>
              </w:rPr>
              <w:fldChar w:fldCharType="separate"/>
            </w:r>
            <w:r w:rsidR="00A173A6" w:rsidRPr="00470632">
              <w:rPr>
                <w:b/>
                <w:bCs/>
                <w:noProof/>
                <w:sz w:val="16"/>
                <w:szCs w:val="16"/>
              </w:rPr>
              <w:t>2</w:t>
            </w:r>
            <w:r w:rsidRPr="00470632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B30D22A" w14:textId="77777777" w:rsidR="00440A82" w:rsidRDefault="00440A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8A99F" w14:textId="77777777" w:rsidR="00024CB9" w:rsidRDefault="00024CB9">
      <w:r>
        <w:separator/>
      </w:r>
    </w:p>
  </w:footnote>
  <w:footnote w:type="continuationSeparator" w:id="0">
    <w:p w14:paraId="455CA77C" w14:textId="77777777" w:rsidR="00024CB9" w:rsidRDefault="00024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D70F5" w14:textId="4207B039" w:rsidR="00A71BF4" w:rsidRPr="00DD0780" w:rsidRDefault="00A71BF4" w:rsidP="000150FD">
    <w:pPr>
      <w:pStyle w:val="Header"/>
      <w:jc w:val="right"/>
      <w:rPr>
        <w:i/>
      </w:rPr>
    </w:pPr>
    <w:r w:rsidRPr="00DD0780">
      <w:rPr>
        <w:i/>
      </w:rPr>
      <w:t>American Camp Association</w:t>
    </w:r>
  </w:p>
  <w:p w14:paraId="538318FB" w14:textId="07B56BAF" w:rsidR="00A71BF4" w:rsidRPr="00A078B2" w:rsidRDefault="00317C9C" w:rsidP="00A77EF1">
    <w:pPr>
      <w:pStyle w:val="Header"/>
      <w:pBdr>
        <w:bottom w:val="single" w:sz="4" w:space="1" w:color="auto"/>
      </w:pBdr>
      <w:jc w:val="right"/>
      <w:rPr>
        <w:i/>
      </w:rPr>
    </w:pPr>
    <w:r w:rsidRPr="00A078B2">
      <w:rPr>
        <w:i/>
      </w:rPr>
      <w:t xml:space="preserve">Service </w:t>
    </w:r>
    <w:r w:rsidR="00A71BF4" w:rsidRPr="00A078B2">
      <w:rPr>
        <w:i/>
      </w:rPr>
      <w:t>Description</w:t>
    </w:r>
    <w:r w:rsidR="00254586" w:rsidRPr="00A078B2">
      <w:rPr>
        <w:i/>
      </w:rPr>
      <w:t xml:space="preserve"> </w:t>
    </w:r>
  </w:p>
  <w:p w14:paraId="676234F1" w14:textId="13BE2C91" w:rsidR="00A71BF4" w:rsidRDefault="00A078B2" w:rsidP="00A77EF1">
    <w:pPr>
      <w:pStyle w:val="Header"/>
      <w:pBdr>
        <w:bottom w:val="single" w:sz="4" w:space="1" w:color="auto"/>
      </w:pBdr>
      <w:jc w:val="right"/>
      <w:rPr>
        <w:i/>
      </w:rPr>
    </w:pPr>
    <w:r w:rsidRPr="00A078B2">
      <w:rPr>
        <w:i/>
      </w:rPr>
      <w:t>L</w:t>
    </w:r>
    <w:r w:rsidR="002044CF" w:rsidRPr="00A078B2">
      <w:rPr>
        <w:i/>
      </w:rPr>
      <w:t xml:space="preserve">ocal </w:t>
    </w:r>
    <w:r w:rsidRPr="00A078B2">
      <w:rPr>
        <w:i/>
      </w:rPr>
      <w:t>O</w:t>
    </w:r>
    <w:r w:rsidR="002044CF" w:rsidRPr="00A078B2">
      <w:rPr>
        <w:i/>
      </w:rPr>
      <w:t xml:space="preserve">ffice </w:t>
    </w:r>
    <w:r w:rsidR="00EE5656" w:rsidRPr="00A078B2">
      <w:rPr>
        <w:i/>
      </w:rPr>
      <w:t>Communication</w:t>
    </w:r>
    <w:r w:rsidR="00B835FC" w:rsidRPr="00A078B2">
      <w:rPr>
        <w:i/>
      </w:rPr>
      <w:t>s</w:t>
    </w:r>
    <w:r w:rsidR="0063644A" w:rsidRPr="00A078B2">
      <w:rPr>
        <w:i/>
      </w:rPr>
      <w:t xml:space="preserve"> Chair</w:t>
    </w:r>
  </w:p>
  <w:p w14:paraId="3D95E0A3" w14:textId="77777777" w:rsidR="00A71BF4" w:rsidRDefault="00A71BF4">
    <w:pPr>
      <w:pStyle w:val="Header"/>
    </w:pPr>
  </w:p>
  <w:p w14:paraId="6A7E3285" w14:textId="77777777" w:rsidR="00440A82" w:rsidRDefault="00440A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A5228"/>
    <w:multiLevelType w:val="hybridMultilevel"/>
    <w:tmpl w:val="3B14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4169"/>
    <w:multiLevelType w:val="hybridMultilevel"/>
    <w:tmpl w:val="210AE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618F"/>
    <w:multiLevelType w:val="hybridMultilevel"/>
    <w:tmpl w:val="09F2F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29666C"/>
    <w:multiLevelType w:val="hybridMultilevel"/>
    <w:tmpl w:val="F5567C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B966CE"/>
    <w:multiLevelType w:val="hybridMultilevel"/>
    <w:tmpl w:val="D25247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7A11E3"/>
    <w:multiLevelType w:val="hybridMultilevel"/>
    <w:tmpl w:val="9FE4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63A5B"/>
    <w:multiLevelType w:val="hybridMultilevel"/>
    <w:tmpl w:val="E1E6E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296C"/>
    <w:multiLevelType w:val="hybridMultilevel"/>
    <w:tmpl w:val="A68C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B458F"/>
    <w:multiLevelType w:val="hybridMultilevel"/>
    <w:tmpl w:val="7610B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64CF1"/>
    <w:multiLevelType w:val="hybridMultilevel"/>
    <w:tmpl w:val="1676263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5823B3"/>
    <w:multiLevelType w:val="hybridMultilevel"/>
    <w:tmpl w:val="73C486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2460DF"/>
    <w:multiLevelType w:val="hybridMultilevel"/>
    <w:tmpl w:val="40EE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D5B6F"/>
    <w:multiLevelType w:val="hybridMultilevel"/>
    <w:tmpl w:val="F85E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53CD1"/>
    <w:multiLevelType w:val="hybridMultilevel"/>
    <w:tmpl w:val="DDCEE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D703D"/>
    <w:multiLevelType w:val="hybridMultilevel"/>
    <w:tmpl w:val="5D54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75F16"/>
    <w:multiLevelType w:val="hybridMultilevel"/>
    <w:tmpl w:val="51BAD392"/>
    <w:lvl w:ilvl="0" w:tplc="48CADB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02891"/>
    <w:multiLevelType w:val="hybridMultilevel"/>
    <w:tmpl w:val="01DA6B7E"/>
    <w:lvl w:ilvl="0" w:tplc="4F46A8FE">
      <w:start w:val="1"/>
      <w:numFmt w:val="bullet"/>
      <w:lvlText w:val=""/>
      <w:lvlJc w:val="left"/>
      <w:pPr>
        <w:ind w:left="1072" w:hanging="360"/>
      </w:pPr>
      <w:rPr>
        <w:rFonts w:ascii="Symbol" w:eastAsia="Symbol" w:hAnsi="Symbol" w:hint="default"/>
        <w:sz w:val="22"/>
        <w:szCs w:val="22"/>
      </w:rPr>
    </w:lvl>
    <w:lvl w:ilvl="1" w:tplc="89DE8B1C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 w:tplc="2794C5C0">
      <w:start w:val="1"/>
      <w:numFmt w:val="bullet"/>
      <w:lvlText w:val="•"/>
      <w:lvlJc w:val="left"/>
      <w:pPr>
        <w:ind w:left="2946" w:hanging="360"/>
      </w:pPr>
      <w:rPr>
        <w:rFonts w:hint="default"/>
      </w:rPr>
    </w:lvl>
    <w:lvl w:ilvl="3" w:tplc="CCF69378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4" w:tplc="CFFA5CE6">
      <w:start w:val="1"/>
      <w:numFmt w:val="bullet"/>
      <w:lvlText w:val="•"/>
      <w:lvlJc w:val="left"/>
      <w:pPr>
        <w:ind w:left="4819" w:hanging="360"/>
      </w:pPr>
      <w:rPr>
        <w:rFonts w:hint="default"/>
      </w:rPr>
    </w:lvl>
    <w:lvl w:ilvl="5" w:tplc="7C1E2C76">
      <w:start w:val="1"/>
      <w:numFmt w:val="bullet"/>
      <w:lvlText w:val="•"/>
      <w:lvlJc w:val="left"/>
      <w:pPr>
        <w:ind w:left="5756" w:hanging="360"/>
      </w:pPr>
      <w:rPr>
        <w:rFonts w:hint="default"/>
      </w:rPr>
    </w:lvl>
    <w:lvl w:ilvl="6" w:tplc="224AD34E">
      <w:start w:val="1"/>
      <w:numFmt w:val="bullet"/>
      <w:lvlText w:val="•"/>
      <w:lvlJc w:val="left"/>
      <w:pPr>
        <w:ind w:left="6693" w:hanging="360"/>
      </w:pPr>
      <w:rPr>
        <w:rFonts w:hint="default"/>
      </w:rPr>
    </w:lvl>
    <w:lvl w:ilvl="7" w:tplc="0F64C1A8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  <w:lvl w:ilvl="8" w:tplc="FE746480">
      <w:start w:val="1"/>
      <w:numFmt w:val="bullet"/>
      <w:lvlText w:val="•"/>
      <w:lvlJc w:val="left"/>
      <w:pPr>
        <w:ind w:left="8566" w:hanging="360"/>
      </w:pPr>
      <w:rPr>
        <w:rFonts w:hint="default"/>
      </w:rPr>
    </w:lvl>
  </w:abstractNum>
  <w:abstractNum w:abstractNumId="17" w15:restartNumberingAfterBreak="0">
    <w:nsid w:val="4EDF0CBB"/>
    <w:multiLevelType w:val="hybridMultilevel"/>
    <w:tmpl w:val="0E7602EA"/>
    <w:lvl w:ilvl="0" w:tplc="8C644D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365F91" w:themeColor="accent1" w:themeShade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571C7"/>
    <w:multiLevelType w:val="hybridMultilevel"/>
    <w:tmpl w:val="174AD0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B25C91"/>
    <w:multiLevelType w:val="hybridMultilevel"/>
    <w:tmpl w:val="F24C16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136A5"/>
    <w:multiLevelType w:val="hybridMultilevel"/>
    <w:tmpl w:val="2D1C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66C98"/>
    <w:multiLevelType w:val="hybridMultilevel"/>
    <w:tmpl w:val="8EF25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303E"/>
    <w:multiLevelType w:val="hybridMultilevel"/>
    <w:tmpl w:val="E80CB6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424BE"/>
    <w:multiLevelType w:val="hybridMultilevel"/>
    <w:tmpl w:val="FCBC57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4D27F55"/>
    <w:multiLevelType w:val="hybridMultilevel"/>
    <w:tmpl w:val="CC440A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E77D26"/>
    <w:multiLevelType w:val="hybridMultilevel"/>
    <w:tmpl w:val="CEFC0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DFA2FCA"/>
    <w:multiLevelType w:val="hybridMultilevel"/>
    <w:tmpl w:val="1FFC8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13735"/>
    <w:multiLevelType w:val="hybridMultilevel"/>
    <w:tmpl w:val="E4427438"/>
    <w:lvl w:ilvl="0" w:tplc="E7D0D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9"/>
  </w:num>
  <w:num w:numId="4">
    <w:abstractNumId w:val="21"/>
  </w:num>
  <w:num w:numId="5">
    <w:abstractNumId w:val="8"/>
  </w:num>
  <w:num w:numId="6">
    <w:abstractNumId w:val="7"/>
  </w:num>
  <w:num w:numId="7">
    <w:abstractNumId w:val="0"/>
  </w:num>
  <w:num w:numId="8">
    <w:abstractNumId w:val="23"/>
  </w:num>
  <w:num w:numId="9">
    <w:abstractNumId w:val="6"/>
  </w:num>
  <w:num w:numId="10">
    <w:abstractNumId w:val="13"/>
  </w:num>
  <w:num w:numId="11">
    <w:abstractNumId w:val="27"/>
  </w:num>
  <w:num w:numId="12">
    <w:abstractNumId w:val="25"/>
  </w:num>
  <w:num w:numId="13">
    <w:abstractNumId w:val="5"/>
  </w:num>
  <w:num w:numId="14">
    <w:abstractNumId w:val="22"/>
  </w:num>
  <w:num w:numId="15">
    <w:abstractNumId w:val="26"/>
  </w:num>
  <w:num w:numId="16">
    <w:abstractNumId w:val="9"/>
  </w:num>
  <w:num w:numId="17">
    <w:abstractNumId w:val="4"/>
  </w:num>
  <w:num w:numId="18">
    <w:abstractNumId w:val="10"/>
  </w:num>
  <w:num w:numId="19">
    <w:abstractNumId w:val="11"/>
  </w:num>
  <w:num w:numId="20">
    <w:abstractNumId w:val="24"/>
  </w:num>
  <w:num w:numId="21">
    <w:abstractNumId w:val="2"/>
  </w:num>
  <w:num w:numId="22">
    <w:abstractNumId w:val="14"/>
  </w:num>
  <w:num w:numId="23">
    <w:abstractNumId w:val="12"/>
  </w:num>
  <w:num w:numId="24">
    <w:abstractNumId w:val="17"/>
  </w:num>
  <w:num w:numId="25">
    <w:abstractNumId w:val="1"/>
  </w:num>
  <w:num w:numId="26">
    <w:abstractNumId w:val="20"/>
  </w:num>
  <w:num w:numId="27">
    <w:abstractNumId w:val="1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SystemFont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E59"/>
    <w:rsid w:val="000150FD"/>
    <w:rsid w:val="00024CB9"/>
    <w:rsid w:val="000316CC"/>
    <w:rsid w:val="00031F0E"/>
    <w:rsid w:val="00032F87"/>
    <w:rsid w:val="00046CD0"/>
    <w:rsid w:val="00047E79"/>
    <w:rsid w:val="00064871"/>
    <w:rsid w:val="000676A9"/>
    <w:rsid w:val="00082ABA"/>
    <w:rsid w:val="0008663E"/>
    <w:rsid w:val="000A5C10"/>
    <w:rsid w:val="000C70BC"/>
    <w:rsid w:val="000E632F"/>
    <w:rsid w:val="00103466"/>
    <w:rsid w:val="00132B04"/>
    <w:rsid w:val="001371E0"/>
    <w:rsid w:val="00140388"/>
    <w:rsid w:val="001629F3"/>
    <w:rsid w:val="00171F06"/>
    <w:rsid w:val="001B2D3B"/>
    <w:rsid w:val="001B45C9"/>
    <w:rsid w:val="001B5753"/>
    <w:rsid w:val="001B711C"/>
    <w:rsid w:val="001E06B6"/>
    <w:rsid w:val="001E1DD3"/>
    <w:rsid w:val="001F5150"/>
    <w:rsid w:val="001F6FF3"/>
    <w:rsid w:val="002018DB"/>
    <w:rsid w:val="002044CF"/>
    <w:rsid w:val="002268C8"/>
    <w:rsid w:val="00231F78"/>
    <w:rsid w:val="00243094"/>
    <w:rsid w:val="00247D13"/>
    <w:rsid w:val="00254586"/>
    <w:rsid w:val="00262604"/>
    <w:rsid w:val="002845B6"/>
    <w:rsid w:val="002C0F44"/>
    <w:rsid w:val="00317C9C"/>
    <w:rsid w:val="00335990"/>
    <w:rsid w:val="00345E68"/>
    <w:rsid w:val="0034606E"/>
    <w:rsid w:val="003564F2"/>
    <w:rsid w:val="00363CC2"/>
    <w:rsid w:val="003764C5"/>
    <w:rsid w:val="003B7D7B"/>
    <w:rsid w:val="003C6F56"/>
    <w:rsid w:val="003E2A22"/>
    <w:rsid w:val="003E2CC7"/>
    <w:rsid w:val="003F037B"/>
    <w:rsid w:val="00432E59"/>
    <w:rsid w:val="00440A82"/>
    <w:rsid w:val="0044387A"/>
    <w:rsid w:val="004468D4"/>
    <w:rsid w:val="00460FFB"/>
    <w:rsid w:val="00461B82"/>
    <w:rsid w:val="00463372"/>
    <w:rsid w:val="00470632"/>
    <w:rsid w:val="00483BBF"/>
    <w:rsid w:val="00486AFB"/>
    <w:rsid w:val="00490754"/>
    <w:rsid w:val="00492D65"/>
    <w:rsid w:val="00492F79"/>
    <w:rsid w:val="004A4533"/>
    <w:rsid w:val="004B2666"/>
    <w:rsid w:val="004D1860"/>
    <w:rsid w:val="004D3510"/>
    <w:rsid w:val="004E1C25"/>
    <w:rsid w:val="00523248"/>
    <w:rsid w:val="0052629A"/>
    <w:rsid w:val="00526B02"/>
    <w:rsid w:val="005342FE"/>
    <w:rsid w:val="005346BA"/>
    <w:rsid w:val="00534AE6"/>
    <w:rsid w:val="00534E83"/>
    <w:rsid w:val="00547620"/>
    <w:rsid w:val="00556DA1"/>
    <w:rsid w:val="00575925"/>
    <w:rsid w:val="005B6130"/>
    <w:rsid w:val="005C2ADC"/>
    <w:rsid w:val="005C4DD8"/>
    <w:rsid w:val="005D0B60"/>
    <w:rsid w:val="00601C8C"/>
    <w:rsid w:val="00614BF4"/>
    <w:rsid w:val="006203AF"/>
    <w:rsid w:val="006209E8"/>
    <w:rsid w:val="0063644A"/>
    <w:rsid w:val="00641A1C"/>
    <w:rsid w:val="00650EB0"/>
    <w:rsid w:val="0067620B"/>
    <w:rsid w:val="006844DB"/>
    <w:rsid w:val="006A658C"/>
    <w:rsid w:val="006B5C7A"/>
    <w:rsid w:val="006E0BF7"/>
    <w:rsid w:val="006E58FF"/>
    <w:rsid w:val="006F64C4"/>
    <w:rsid w:val="0070390D"/>
    <w:rsid w:val="00731A83"/>
    <w:rsid w:val="007324A3"/>
    <w:rsid w:val="007531EC"/>
    <w:rsid w:val="007669A4"/>
    <w:rsid w:val="00780EA4"/>
    <w:rsid w:val="007A5397"/>
    <w:rsid w:val="007B21AF"/>
    <w:rsid w:val="007E3B04"/>
    <w:rsid w:val="007F44B8"/>
    <w:rsid w:val="007F472E"/>
    <w:rsid w:val="008060CB"/>
    <w:rsid w:val="008167F1"/>
    <w:rsid w:val="00817250"/>
    <w:rsid w:val="00823EAF"/>
    <w:rsid w:val="008253AA"/>
    <w:rsid w:val="00832A4B"/>
    <w:rsid w:val="00847AC1"/>
    <w:rsid w:val="00853010"/>
    <w:rsid w:val="0087768A"/>
    <w:rsid w:val="0088010E"/>
    <w:rsid w:val="00880640"/>
    <w:rsid w:val="0089668D"/>
    <w:rsid w:val="008A4C6C"/>
    <w:rsid w:val="008B1D03"/>
    <w:rsid w:val="008D45DE"/>
    <w:rsid w:val="008F4CF4"/>
    <w:rsid w:val="008F6C9C"/>
    <w:rsid w:val="009013E0"/>
    <w:rsid w:val="009149F2"/>
    <w:rsid w:val="00923FAB"/>
    <w:rsid w:val="0093398E"/>
    <w:rsid w:val="00947C1B"/>
    <w:rsid w:val="009516D1"/>
    <w:rsid w:val="00956F3A"/>
    <w:rsid w:val="00974105"/>
    <w:rsid w:val="009A2271"/>
    <w:rsid w:val="009A4DE3"/>
    <w:rsid w:val="009A5CAD"/>
    <w:rsid w:val="009B7CA0"/>
    <w:rsid w:val="009C4210"/>
    <w:rsid w:val="009D4BBB"/>
    <w:rsid w:val="009E08E8"/>
    <w:rsid w:val="009F54D9"/>
    <w:rsid w:val="00A078B2"/>
    <w:rsid w:val="00A11823"/>
    <w:rsid w:val="00A14FB7"/>
    <w:rsid w:val="00A173A6"/>
    <w:rsid w:val="00A43C31"/>
    <w:rsid w:val="00A615DD"/>
    <w:rsid w:val="00A631E7"/>
    <w:rsid w:val="00A643C1"/>
    <w:rsid w:val="00A71BF4"/>
    <w:rsid w:val="00A721D0"/>
    <w:rsid w:val="00A77EF1"/>
    <w:rsid w:val="00A91DE0"/>
    <w:rsid w:val="00A9234E"/>
    <w:rsid w:val="00AA7A02"/>
    <w:rsid w:val="00AC6591"/>
    <w:rsid w:val="00AF11C5"/>
    <w:rsid w:val="00B17548"/>
    <w:rsid w:val="00B3294E"/>
    <w:rsid w:val="00B535C2"/>
    <w:rsid w:val="00B61F00"/>
    <w:rsid w:val="00B80915"/>
    <w:rsid w:val="00B835FC"/>
    <w:rsid w:val="00BB1C69"/>
    <w:rsid w:val="00BC2551"/>
    <w:rsid w:val="00BE1E7E"/>
    <w:rsid w:val="00C15FFA"/>
    <w:rsid w:val="00C16B8F"/>
    <w:rsid w:val="00C23973"/>
    <w:rsid w:val="00C33F5A"/>
    <w:rsid w:val="00C366B8"/>
    <w:rsid w:val="00C53CAA"/>
    <w:rsid w:val="00C733D5"/>
    <w:rsid w:val="00C734D7"/>
    <w:rsid w:val="00C91D64"/>
    <w:rsid w:val="00CB70AC"/>
    <w:rsid w:val="00CC7553"/>
    <w:rsid w:val="00CE217A"/>
    <w:rsid w:val="00CF1228"/>
    <w:rsid w:val="00CF261A"/>
    <w:rsid w:val="00D058A3"/>
    <w:rsid w:val="00D14036"/>
    <w:rsid w:val="00D1570E"/>
    <w:rsid w:val="00D16A64"/>
    <w:rsid w:val="00D30EAA"/>
    <w:rsid w:val="00D348F8"/>
    <w:rsid w:val="00D424C5"/>
    <w:rsid w:val="00D44F1F"/>
    <w:rsid w:val="00D47BF3"/>
    <w:rsid w:val="00D56910"/>
    <w:rsid w:val="00D60862"/>
    <w:rsid w:val="00D667F7"/>
    <w:rsid w:val="00D720FB"/>
    <w:rsid w:val="00D76E51"/>
    <w:rsid w:val="00D86808"/>
    <w:rsid w:val="00D95287"/>
    <w:rsid w:val="00D95726"/>
    <w:rsid w:val="00DA6D1E"/>
    <w:rsid w:val="00DC76E4"/>
    <w:rsid w:val="00E06F8C"/>
    <w:rsid w:val="00E16DD4"/>
    <w:rsid w:val="00E21D33"/>
    <w:rsid w:val="00E37A7A"/>
    <w:rsid w:val="00E5479F"/>
    <w:rsid w:val="00E9503A"/>
    <w:rsid w:val="00ED0807"/>
    <w:rsid w:val="00ED326D"/>
    <w:rsid w:val="00EE53AF"/>
    <w:rsid w:val="00EE5656"/>
    <w:rsid w:val="00EF28FD"/>
    <w:rsid w:val="00EF6DE7"/>
    <w:rsid w:val="00F12DDA"/>
    <w:rsid w:val="00F201FE"/>
    <w:rsid w:val="00F27395"/>
    <w:rsid w:val="00F348C5"/>
    <w:rsid w:val="00F36E76"/>
    <w:rsid w:val="00F407B8"/>
    <w:rsid w:val="00F93A05"/>
    <w:rsid w:val="00FB0985"/>
    <w:rsid w:val="00FC4A16"/>
    <w:rsid w:val="00FE2A49"/>
    <w:rsid w:val="00FE7E1E"/>
    <w:rsid w:val="4277E8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CAB89A"/>
  <w15:docId w15:val="{60328467-050F-4857-8604-4F67106F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1F7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D60862"/>
    <w:pPr>
      <w:keepNext/>
      <w:outlineLvl w:val="0"/>
    </w:pPr>
    <w:rPr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60862"/>
    <w:pPr>
      <w:ind w:left="1440"/>
    </w:pPr>
  </w:style>
  <w:style w:type="paragraph" w:styleId="Footer">
    <w:name w:val="footer"/>
    <w:basedOn w:val="Normal"/>
    <w:link w:val="FooterChar"/>
    <w:uiPriority w:val="99"/>
    <w:rsid w:val="00D6086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0862"/>
  </w:style>
  <w:style w:type="paragraph" w:styleId="BalloonText">
    <w:name w:val="Balloon Text"/>
    <w:basedOn w:val="Normal"/>
    <w:link w:val="BalloonTextChar"/>
    <w:rsid w:val="00A77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77E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F1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D424C5"/>
    <w:pPr>
      <w:ind w:left="720"/>
      <w:contextualSpacing/>
    </w:pPr>
  </w:style>
  <w:style w:type="paragraph" w:styleId="Revision">
    <w:name w:val="Revision"/>
    <w:hidden/>
    <w:uiPriority w:val="99"/>
    <w:semiHidden/>
    <w:rsid w:val="007F472E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7F472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F4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F472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4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472E"/>
    <w:rPr>
      <w:rFonts w:ascii="Arial" w:hAnsi="Arial"/>
      <w:b/>
      <w:bCs/>
    </w:rPr>
  </w:style>
  <w:style w:type="paragraph" w:styleId="NoSpacing">
    <w:name w:val="No Spacing"/>
    <w:uiPriority w:val="1"/>
    <w:qFormat/>
    <w:rsid w:val="00F27395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27395"/>
    <w:rPr>
      <w:color w:val="0563C1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C421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E632F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semiHidden/>
    <w:unhideWhenUsed/>
    <w:rsid w:val="00BE1E7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BE1E7E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615D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C70F9-8888-4DB3-A26F-1442F3C3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1700</Characters>
  <Application>Microsoft Office Word</Application>
  <DocSecurity>0</DocSecurity>
  <Lines>14</Lines>
  <Paragraphs>3</Paragraphs>
  <ScaleCrop>false</ScaleCrop>
  <Company>American Camping Association Southeastern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Camping Association®</dc:title>
  <dc:creator>ACA/SE</dc:creator>
  <cp:lastModifiedBy>Grechen Throop</cp:lastModifiedBy>
  <cp:revision>2</cp:revision>
  <cp:lastPrinted>2017-10-25T13:14:00Z</cp:lastPrinted>
  <dcterms:created xsi:type="dcterms:W3CDTF">2021-07-12T19:46:00Z</dcterms:created>
  <dcterms:modified xsi:type="dcterms:W3CDTF">2021-07-12T19:46:00Z</dcterms:modified>
</cp:coreProperties>
</file>